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2" w:rsidRPr="008474E3" w:rsidRDefault="00954172" w:rsidP="00954172">
      <w:pPr>
        <w:pStyle w:val="a3"/>
        <w:tabs>
          <w:tab w:val="left" w:pos="702"/>
        </w:tabs>
        <w:spacing w:after="378" w:line="293" w:lineRule="exact"/>
        <w:ind w:left="40" w:right="300"/>
        <w:jc w:val="center"/>
        <w:rPr>
          <w:b/>
          <w:color w:val="000000"/>
          <w:sz w:val="28"/>
          <w:szCs w:val="28"/>
        </w:rPr>
      </w:pPr>
      <w:r w:rsidRPr="008474E3">
        <w:rPr>
          <w:b/>
          <w:color w:val="000000"/>
          <w:sz w:val="28"/>
          <w:szCs w:val="28"/>
        </w:rPr>
        <w:t xml:space="preserve">Сервисные </w:t>
      </w:r>
      <w:proofErr w:type="gramStart"/>
      <w:r w:rsidRPr="008474E3">
        <w:rPr>
          <w:b/>
          <w:color w:val="000000"/>
          <w:sz w:val="28"/>
          <w:szCs w:val="28"/>
        </w:rPr>
        <w:t>услуги</w:t>
      </w:r>
      <w:proofErr w:type="gramEnd"/>
      <w:r w:rsidRPr="008474E3">
        <w:rPr>
          <w:b/>
          <w:color w:val="000000"/>
          <w:sz w:val="28"/>
          <w:szCs w:val="28"/>
        </w:rPr>
        <w:t xml:space="preserve"> выполняемые при техническом обслуживании одной Системы </w:t>
      </w:r>
      <w:r w:rsidRPr="008474E3">
        <w:rPr>
          <w:b/>
          <w:color w:val="000000"/>
          <w:sz w:val="28"/>
          <w:szCs w:val="28"/>
          <w:lang w:val="en-US"/>
        </w:rPr>
        <w:t>MVXR</w:t>
      </w:r>
      <w:r w:rsidRPr="008474E3">
        <w:rPr>
          <w:b/>
          <w:color w:val="000000"/>
          <w:sz w:val="28"/>
          <w:szCs w:val="28"/>
        </w:rPr>
        <w:t xml:space="preserve"> 5000.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376"/>
        <w:gridCol w:w="1989"/>
      </w:tblGrid>
      <w:tr w:rsidR="00954172" w:rsidRPr="008474E3" w:rsidTr="00DC6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6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ТО - 1 проводится один раз в квартал.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80"/>
              <w:shd w:val="clear" w:color="auto" w:fill="auto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 человека часов,  затрачиваемое на</w:t>
            </w:r>
            <w:r w:rsidRPr="008474E3">
              <w:rPr>
                <w:rStyle w:val="8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Систему.</w:t>
            </w:r>
          </w:p>
        </w:tc>
      </w:tr>
      <w:tr w:rsidR="00954172" w:rsidRPr="008474E3" w:rsidTr="00DC6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свинцовых экранов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00:50</w:t>
            </w:r>
          </w:p>
        </w:tc>
      </w:tr>
      <w:tr w:rsidR="00954172" w:rsidRPr="008474E3" w:rsidTr="00DC6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системы блокировки.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00:20</w:t>
            </w:r>
          </w:p>
        </w:tc>
      </w:tr>
      <w:tr w:rsidR="00954172" w:rsidRPr="008474E3" w:rsidTr="00DC6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защитных электрических цепей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01:</w:t>
            </w: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4172" w:rsidRPr="008474E3" w:rsidTr="00DC6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приводных электрических цепей.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02:15</w:t>
            </w:r>
          </w:p>
        </w:tc>
      </w:tr>
      <w:tr w:rsidR="00954172" w:rsidRPr="008474E3" w:rsidTr="00DC6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и регулировка световых барьеров.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02:15</w:t>
            </w:r>
          </w:p>
        </w:tc>
      </w:tr>
      <w:tr w:rsidR="00954172" w:rsidRPr="008474E3" w:rsidTr="00DC6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и настройка характеристик приемных линеек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02:45</w:t>
            </w:r>
          </w:p>
        </w:tc>
      </w:tr>
      <w:tr w:rsidR="00954172" w:rsidRPr="008474E3" w:rsidTr="00DC6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источников питания, системы контроля фаз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00:12</w:t>
            </w:r>
          </w:p>
        </w:tc>
      </w:tr>
      <w:tr w:rsidR="00954172" w:rsidRPr="008474E3" w:rsidTr="00DC6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работы источника бесперебойного питания.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00:08</w:t>
            </w:r>
          </w:p>
        </w:tc>
      </w:tr>
      <w:tr w:rsidR="00954172" w:rsidRPr="008474E3" w:rsidTr="00DC6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7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человека часов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7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09:25</w:t>
            </w:r>
          </w:p>
        </w:tc>
      </w:tr>
      <w:tr w:rsidR="00954172" w:rsidRPr="008474E3" w:rsidTr="00DC6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6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ТО -2 проводится один раз в полгода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54172" w:rsidRPr="008474E3" w:rsidTr="00DC6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Проводится один раз в полгода + ТО - 1 (время, затрачиваемое на ТО-1)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09:25</w:t>
            </w:r>
          </w:p>
        </w:tc>
      </w:tr>
      <w:tr w:rsidR="00954172" w:rsidRPr="008474E3" w:rsidTr="00DC6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Полная чистка всего аппарата.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02:15</w:t>
            </w:r>
          </w:p>
        </w:tc>
      </w:tr>
      <w:tr w:rsidR="00954172" w:rsidRPr="008474E3" w:rsidTr="00DC6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Регулировка конвейерной ленты.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01:20</w:t>
            </w:r>
          </w:p>
        </w:tc>
      </w:tr>
      <w:tr w:rsidR="00954172" w:rsidRPr="008474E3" w:rsidTr="00DC6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всех систем аппарата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02:10</w:t>
            </w:r>
          </w:p>
        </w:tc>
      </w:tr>
      <w:tr w:rsidR="00954172" w:rsidRPr="008474E3" w:rsidTr="00DC6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базовых настроек генераторов.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02:10</w:t>
            </w:r>
          </w:p>
        </w:tc>
      </w:tr>
      <w:tr w:rsidR="00954172" w:rsidRPr="008474E3" w:rsidTr="00DC6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Регулировка характеристик с помощью коллиматоров.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01:20</w:t>
            </w:r>
          </w:p>
        </w:tc>
      </w:tr>
      <w:tr w:rsidR="00954172" w:rsidRPr="008474E3" w:rsidTr="00DC6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и чистка разъемных соединений и кабелей.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00:45</w:t>
            </w:r>
          </w:p>
        </w:tc>
      </w:tr>
      <w:tr w:rsidR="00954172" w:rsidRPr="008474E3" w:rsidTr="00DC6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Чистка плат управления генераторов.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00:45</w:t>
            </w:r>
          </w:p>
        </w:tc>
      </w:tr>
      <w:tr w:rsidR="00954172" w:rsidRPr="008474E3" w:rsidTr="00DC6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Продувка приемных линеек.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02:30</w:t>
            </w:r>
          </w:p>
        </w:tc>
      </w:tr>
      <w:tr w:rsidR="00954172" w:rsidRPr="008474E3" w:rsidTr="00DC6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Полная калибровка аппарата.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02:20</w:t>
            </w:r>
          </w:p>
        </w:tc>
      </w:tr>
      <w:tr w:rsidR="00954172" w:rsidRPr="008474E3" w:rsidTr="00DC6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7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человека часов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7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25:00</w:t>
            </w:r>
          </w:p>
        </w:tc>
      </w:tr>
      <w:tr w:rsidR="00954172" w:rsidRPr="008474E3" w:rsidTr="00DC6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6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ТО - 3 проводится один раз в год.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54172" w:rsidRPr="008474E3" w:rsidTr="00DC6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Проводится один раз в год +  ТО-2 (</w:t>
            </w:r>
            <w:proofErr w:type="gramStart"/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  <w:proofErr w:type="gramEnd"/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затрачиваемое на </w:t>
            </w: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8474E3">
              <w:rPr>
                <w:rFonts w:ascii="Times New Roman" w:hAnsi="Times New Roman"/>
                <w:color w:val="000000"/>
                <w:sz w:val="24"/>
                <w:szCs w:val="24"/>
              </w:rPr>
              <w:t>-2)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25:00</w:t>
            </w:r>
          </w:p>
        </w:tc>
      </w:tr>
      <w:tr w:rsidR="00954172" w:rsidRPr="008474E3" w:rsidTr="00DC6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Измерение дозы рентгеновского излучения.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01:00</w:t>
            </w:r>
          </w:p>
        </w:tc>
      </w:tr>
      <w:tr w:rsidR="00954172" w:rsidRPr="008474E3" w:rsidTr="00DC6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Чистка компьютеров с отключением и демонтажем с аппарата.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02:30</w:t>
            </w:r>
          </w:p>
        </w:tc>
      </w:tr>
      <w:tr w:rsidR="00954172" w:rsidRPr="008474E3" w:rsidTr="00DC6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и настройка программирования системы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72" w:rsidRPr="008474E3" w:rsidRDefault="00954172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02:30</w:t>
            </w:r>
          </w:p>
        </w:tc>
      </w:tr>
      <w:tr w:rsidR="00954172" w:rsidRPr="008474E3" w:rsidTr="00DC6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/>
          <w:jc w:val="center"/>
        </w:trPr>
        <w:tc>
          <w:tcPr>
            <w:tcW w:w="7376" w:type="dxa"/>
            <w:vAlign w:val="center"/>
          </w:tcPr>
          <w:p w:rsidR="00954172" w:rsidRPr="008474E3" w:rsidRDefault="00954172" w:rsidP="00DC682B">
            <w:pPr>
              <w:spacing w:line="276" w:lineRule="auto"/>
              <w:rPr>
                <w:color w:val="000000"/>
              </w:rPr>
            </w:pPr>
            <w:r w:rsidRPr="008474E3">
              <w:rPr>
                <w:color w:val="000000"/>
              </w:rPr>
              <w:t>Итого человека часов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954172" w:rsidRPr="008474E3" w:rsidRDefault="00954172" w:rsidP="00DC682B">
            <w:pPr>
              <w:spacing w:line="276" w:lineRule="auto"/>
              <w:jc w:val="center"/>
              <w:rPr>
                <w:color w:val="000000"/>
              </w:rPr>
            </w:pPr>
            <w:r w:rsidRPr="008474E3">
              <w:rPr>
                <w:color w:val="000000"/>
              </w:rPr>
              <w:t>31:00</w:t>
            </w:r>
          </w:p>
        </w:tc>
      </w:tr>
    </w:tbl>
    <w:p w:rsidR="00954172" w:rsidRPr="008474E3" w:rsidRDefault="00954172" w:rsidP="00954172">
      <w:pPr>
        <w:pStyle w:val="a3"/>
        <w:tabs>
          <w:tab w:val="left" w:pos="702"/>
        </w:tabs>
        <w:spacing w:after="378" w:line="293" w:lineRule="exact"/>
        <w:ind w:left="40" w:right="300"/>
        <w:jc w:val="center"/>
        <w:rPr>
          <w:b/>
          <w:color w:val="000000"/>
          <w:sz w:val="28"/>
          <w:szCs w:val="28"/>
        </w:rPr>
      </w:pPr>
    </w:p>
    <w:p w:rsidR="002A4BB8" w:rsidRPr="00954172" w:rsidRDefault="002A4BB8" w:rsidP="00954172"/>
    <w:sectPr w:rsidR="002A4BB8" w:rsidRPr="00954172" w:rsidSect="002A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502CA"/>
    <w:rsid w:val="002A4BB8"/>
    <w:rsid w:val="009502CA"/>
    <w:rsid w:val="00954172"/>
    <w:rsid w:val="00B5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02CA"/>
    <w:pPr>
      <w:spacing w:after="120"/>
    </w:pPr>
  </w:style>
  <w:style w:type="character" w:customStyle="1" w:styleId="a4">
    <w:name w:val="Основной текст Знак"/>
    <w:basedOn w:val="a0"/>
    <w:link w:val="a3"/>
    <w:rsid w:val="009502CA"/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uiPriority w:val="99"/>
    <w:rsid w:val="009502CA"/>
    <w:rPr>
      <w:rFonts w:ascii="Arial" w:hAnsi="Arial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9502CA"/>
    <w:rPr>
      <w:rFonts w:ascii="Arial" w:hAnsi="Arial"/>
      <w:sz w:val="14"/>
      <w:szCs w:val="14"/>
      <w:shd w:val="clear" w:color="auto" w:fill="FFFFFF"/>
    </w:rPr>
  </w:style>
  <w:style w:type="character" w:customStyle="1" w:styleId="89pt">
    <w:name w:val="Основной текст (8) + 9 pt"/>
    <w:uiPriority w:val="99"/>
    <w:rsid w:val="009502CA"/>
    <w:rPr>
      <w:rFonts w:ascii="Arial" w:hAnsi="Arial" w:cs="Arial"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9502CA"/>
    <w:rPr>
      <w:rFonts w:ascii="Arial" w:hAnsi="Arial"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9502CA"/>
    <w:rPr>
      <w:rFonts w:ascii="Arial" w:hAnsi="Arial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502CA"/>
    <w:pPr>
      <w:shd w:val="clear" w:color="auto" w:fill="FFFFFF"/>
      <w:spacing w:line="240" w:lineRule="atLeast"/>
    </w:pPr>
    <w:rPr>
      <w:rFonts w:ascii="Arial" w:eastAsiaTheme="minorHAnsi" w:hAnsi="Arial" w:cstheme="minorBidi"/>
      <w:sz w:val="25"/>
      <w:szCs w:val="25"/>
      <w:shd w:val="clear" w:color="auto" w:fill="FFFFFF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9502CA"/>
    <w:pPr>
      <w:shd w:val="clear" w:color="auto" w:fill="FFFFFF"/>
      <w:spacing w:line="173" w:lineRule="exact"/>
      <w:jc w:val="center"/>
    </w:pPr>
    <w:rPr>
      <w:rFonts w:ascii="Arial" w:eastAsiaTheme="minorHAnsi" w:hAnsi="Arial" w:cstheme="minorBidi"/>
      <w:sz w:val="14"/>
      <w:szCs w:val="14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9502CA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shd w:val="clear" w:color="auto" w:fill="FFFFFF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9502CA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SystemsService</dc:creator>
  <cp:lastModifiedBy>d.toropov</cp:lastModifiedBy>
  <cp:revision>2</cp:revision>
  <dcterms:created xsi:type="dcterms:W3CDTF">2011-11-09T18:57:00Z</dcterms:created>
  <dcterms:modified xsi:type="dcterms:W3CDTF">2015-08-03T13:20:00Z</dcterms:modified>
</cp:coreProperties>
</file>